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1A83" w14:textId="40FB71D3" w:rsidR="00406669" w:rsidRDefault="00204344" w:rsidP="000B3974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附件1                       </w:t>
      </w:r>
    </w:p>
    <w:p w14:paraId="1B62F0CE" w14:textId="77777777" w:rsidR="00406669" w:rsidRDefault="00204344">
      <w:pPr>
        <w:adjustRightInd w:val="0"/>
        <w:snapToGrid w:val="0"/>
        <w:spacing w:line="4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申请人的资格要求</w:t>
      </w:r>
    </w:p>
    <w:p w14:paraId="3DBCC0D0" w14:textId="77777777" w:rsidR="00406669" w:rsidRDefault="00406669">
      <w:pPr>
        <w:pStyle w:val="2"/>
        <w:ind w:firstLine="560"/>
      </w:pPr>
    </w:p>
    <w:p w14:paraId="0D3DCB53" w14:textId="77777777" w:rsidR="00406669" w:rsidRDefault="00204344">
      <w:pPr>
        <w:adjustRightInd w:val="0"/>
        <w:snapToGrid w:val="0"/>
        <w:spacing w:line="40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一、满足《中华人民共和国政府采购法》第二十二条规定；</w:t>
      </w:r>
    </w:p>
    <w:p w14:paraId="16ADE7E0" w14:textId="77777777" w:rsidR="00406669" w:rsidRDefault="00204344">
      <w:pPr>
        <w:adjustRightInd w:val="0"/>
        <w:snapToGrid w:val="0"/>
        <w:spacing w:line="40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二、落实政府采购政策需满足的资格要求：无</w:t>
      </w:r>
    </w:p>
    <w:p w14:paraId="28A5431C" w14:textId="77777777" w:rsidR="00406669" w:rsidRDefault="00204344">
      <w:pPr>
        <w:adjustRightInd w:val="0"/>
        <w:snapToGrid w:val="0"/>
        <w:spacing w:line="40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三、本项目的特定资格要求：</w:t>
      </w:r>
    </w:p>
    <w:p w14:paraId="670C4EA1" w14:textId="77777777" w:rsidR="00406669" w:rsidRDefault="00204344">
      <w:pPr>
        <w:adjustRightInd w:val="0"/>
        <w:snapToGrid w:val="0"/>
        <w:spacing w:line="40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1.未被“信用中国”网站（www.creditchina.gov.cn）或“中国政府采购网”网站（www.ccgp.gov.cn）列入失信被执行人、重大税收违法案件当事人名单、政府采购严重失信行为记录名单；</w:t>
      </w:r>
    </w:p>
    <w:p w14:paraId="5E315EF0" w14:textId="77777777" w:rsidR="00406669" w:rsidRDefault="00204344">
      <w:pPr>
        <w:adjustRightInd w:val="0"/>
        <w:snapToGrid w:val="0"/>
        <w:spacing w:line="40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2.单位负责人为同一人或者存在直接控股、管理关系的不同供应商（包含法定代表人为同一个人的两个及两个以上法人，母公司、全资子公司及其控股公司），不得参加同一合同项下的政府采购活动。</w:t>
      </w:r>
    </w:p>
    <w:p w14:paraId="2713FEF9" w14:textId="77777777" w:rsidR="00406669" w:rsidRDefault="00204344">
      <w:pPr>
        <w:adjustRightInd w:val="0"/>
        <w:snapToGrid w:val="0"/>
        <w:spacing w:line="40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3.采购人的其他特定资格要求：</w:t>
      </w:r>
    </w:p>
    <w:p w14:paraId="3F638941" w14:textId="37523C5E" w:rsidR="00523126" w:rsidRPr="00523126" w:rsidRDefault="00523126" w:rsidP="00523126">
      <w:pPr>
        <w:adjustRightInd w:val="0"/>
        <w:snapToGrid w:val="0"/>
        <w:spacing w:line="40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)</w:t>
      </w:r>
      <w:r w:rsidRPr="00523126">
        <w:rPr>
          <w:rFonts w:ascii="宋体" w:hAnsi="宋体" w:cs="宋体" w:hint="eastAsia"/>
          <w:sz w:val="24"/>
        </w:rPr>
        <w:t>供应商具备建筑装修装饰工程专业承包三级及以上资质；</w:t>
      </w:r>
    </w:p>
    <w:p w14:paraId="6895642B" w14:textId="72119098" w:rsidR="00523126" w:rsidRPr="00523126" w:rsidRDefault="00523126" w:rsidP="00523126">
      <w:pPr>
        <w:adjustRightInd w:val="0"/>
        <w:snapToGrid w:val="0"/>
        <w:spacing w:line="40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)</w:t>
      </w:r>
      <w:r w:rsidRPr="00523126">
        <w:rPr>
          <w:rFonts w:ascii="宋体" w:hAnsi="宋体" w:cs="宋体" w:hint="eastAsia"/>
          <w:sz w:val="24"/>
        </w:rPr>
        <w:t>供应商具备有效期内的安全生产许可证</w:t>
      </w:r>
      <w:r>
        <w:rPr>
          <w:rFonts w:ascii="宋体" w:hAnsi="宋体" w:cs="宋体" w:hint="eastAsia"/>
          <w:sz w:val="24"/>
        </w:rPr>
        <w:t>；</w:t>
      </w:r>
    </w:p>
    <w:p w14:paraId="7EECBC3A" w14:textId="77777777" w:rsidR="007D77EC" w:rsidRPr="007D77EC" w:rsidRDefault="007D77EC" w:rsidP="00523126">
      <w:pPr>
        <w:adjustRightInd w:val="0"/>
        <w:snapToGrid w:val="0"/>
        <w:spacing w:line="40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(3)</w:t>
      </w:r>
      <w:r w:rsidRPr="007D77EC">
        <w:rPr>
          <w:rFonts w:ascii="宋体" w:hAnsi="宋体" w:cs="宋体" w:hint="eastAsia"/>
          <w:sz w:val="24"/>
        </w:rPr>
        <w:t>本项目不接受联合体招标</w:t>
      </w:r>
      <w:r>
        <w:rPr>
          <w:rFonts w:ascii="宋体" w:hAnsi="宋体" w:cs="宋体" w:hint="eastAsia"/>
          <w:sz w:val="24"/>
        </w:rPr>
        <w:t>。</w:t>
      </w:r>
    </w:p>
    <w:p w14:paraId="5AFDF986" w14:textId="77777777" w:rsidR="007D77EC" w:rsidRPr="007D77EC" w:rsidRDefault="007D77EC" w:rsidP="007D77EC">
      <w:pPr>
        <w:pStyle w:val="2"/>
        <w:ind w:left="0" w:firstLineChars="0" w:firstLine="0"/>
      </w:pPr>
      <w:r>
        <w:rPr>
          <w:rFonts w:hint="eastAsia"/>
        </w:rPr>
        <w:t xml:space="preserve">  </w:t>
      </w:r>
    </w:p>
    <w:p w14:paraId="5C5A7EA4" w14:textId="77777777" w:rsidR="00406669" w:rsidRDefault="00406669">
      <w:p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16B9482D" w14:textId="77777777" w:rsidR="00406669" w:rsidRPr="003039B9" w:rsidRDefault="00406669">
      <w:p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5D129DB8" w14:textId="77777777" w:rsidR="00406669" w:rsidRDefault="00406669">
      <w:p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2E397E9A" w14:textId="77777777" w:rsidR="00406669" w:rsidRDefault="00406669">
      <w:p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6EBA9CDB" w14:textId="77777777" w:rsidR="00406669" w:rsidRDefault="00406669">
      <w:p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08205F45" w14:textId="77777777" w:rsidR="00406669" w:rsidRDefault="00406669">
      <w:p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5CF38825" w14:textId="77777777" w:rsidR="00406669" w:rsidRDefault="00406669">
      <w:pPr>
        <w:spacing w:line="600" w:lineRule="exact"/>
        <w:rPr>
          <w:rFonts w:ascii="宋体" w:hAnsi="宋体" w:cs="宋体"/>
          <w:b/>
          <w:sz w:val="32"/>
          <w:szCs w:val="32"/>
        </w:rPr>
      </w:pPr>
    </w:p>
    <w:p w14:paraId="05BAE87C" w14:textId="77777777" w:rsidR="00406669" w:rsidRDefault="00406669">
      <w:pPr>
        <w:spacing w:line="600" w:lineRule="exact"/>
        <w:rPr>
          <w:rFonts w:ascii="宋体" w:hAnsi="宋体" w:cs="宋体"/>
          <w:b/>
          <w:sz w:val="32"/>
          <w:szCs w:val="32"/>
        </w:rPr>
      </w:pPr>
    </w:p>
    <w:p w14:paraId="6E7585E1" w14:textId="77777777" w:rsidR="00406669" w:rsidRDefault="00406669">
      <w:pPr>
        <w:spacing w:line="600" w:lineRule="exact"/>
        <w:rPr>
          <w:rFonts w:ascii="宋体" w:hAnsi="宋体" w:cs="宋体"/>
          <w:b/>
          <w:sz w:val="32"/>
          <w:szCs w:val="32"/>
        </w:rPr>
      </w:pPr>
    </w:p>
    <w:p w14:paraId="2D9E08B8" w14:textId="77777777" w:rsidR="00406669" w:rsidRDefault="00406669">
      <w:pPr>
        <w:spacing w:line="600" w:lineRule="exact"/>
        <w:rPr>
          <w:rFonts w:ascii="宋体" w:hAnsi="宋体" w:cs="宋体"/>
          <w:b/>
          <w:sz w:val="32"/>
          <w:szCs w:val="32"/>
        </w:rPr>
      </w:pPr>
    </w:p>
    <w:p w14:paraId="22C1379D" w14:textId="77777777" w:rsidR="00406669" w:rsidRDefault="00204344">
      <w:pPr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br w:type="page"/>
      </w:r>
    </w:p>
    <w:p w14:paraId="697F416C" w14:textId="77777777" w:rsidR="00406669" w:rsidRDefault="00204344">
      <w:pPr>
        <w:spacing w:line="600" w:lineRule="exact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附件2</w:t>
      </w:r>
    </w:p>
    <w:p w14:paraId="51FDBFB3" w14:textId="00BA7196" w:rsidR="00406669" w:rsidRDefault="00523126">
      <w:pPr>
        <w:ind w:firstLineChars="100" w:firstLine="281"/>
        <w:jc w:val="center"/>
        <w:outlineLvl w:val="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sz w:val="28"/>
          <w:szCs w:val="21"/>
        </w:rPr>
        <w:t>响应文件</w:t>
      </w:r>
      <w:r w:rsidR="00204344">
        <w:rPr>
          <w:rFonts w:ascii="宋体" w:hAnsi="宋体" w:cs="宋体" w:hint="eastAsia"/>
          <w:b/>
          <w:kern w:val="0"/>
          <w:sz w:val="30"/>
          <w:szCs w:val="30"/>
        </w:rPr>
        <w:t xml:space="preserve">组成 </w:t>
      </w:r>
    </w:p>
    <w:p w14:paraId="0EB00C59" w14:textId="40B47A1A" w:rsidR="00406669" w:rsidRPr="00523126" w:rsidRDefault="00204344" w:rsidP="00523126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一、本项目采用</w:t>
      </w:r>
      <w:r w:rsidRPr="00523126">
        <w:rPr>
          <w:rFonts w:ascii="宋体" w:hAnsi="宋体" w:hint="eastAsia"/>
          <w:b/>
          <w:bCs/>
          <w:sz w:val="24"/>
        </w:rPr>
        <w:t>资格后审</w:t>
      </w:r>
      <w:r w:rsidRPr="00523126">
        <w:rPr>
          <w:rFonts w:ascii="宋体" w:hAnsi="宋体" w:hint="eastAsia"/>
          <w:sz w:val="24"/>
        </w:rPr>
        <w:t>对</w:t>
      </w:r>
      <w:r w:rsidR="00EF4DE0">
        <w:rPr>
          <w:rFonts w:ascii="宋体" w:hAnsi="宋体" w:hint="eastAsia"/>
          <w:sz w:val="24"/>
        </w:rPr>
        <w:t>供应商</w:t>
      </w:r>
      <w:r w:rsidRPr="00523126">
        <w:rPr>
          <w:rFonts w:ascii="宋体" w:hAnsi="宋体" w:hint="eastAsia"/>
          <w:sz w:val="24"/>
        </w:rPr>
        <w:t xml:space="preserve">进行资格审查。  </w:t>
      </w:r>
    </w:p>
    <w:p w14:paraId="12D66F67" w14:textId="77777777" w:rsidR="00406669" w:rsidRPr="00523126" w:rsidRDefault="00204344" w:rsidP="00523126">
      <w:pPr>
        <w:adjustRightIn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523126">
        <w:rPr>
          <w:rFonts w:ascii="宋体" w:hAnsi="宋体" w:hint="eastAsia"/>
          <w:b/>
          <w:bCs/>
          <w:sz w:val="24"/>
        </w:rPr>
        <w:t xml:space="preserve">二、资格审查需携带的资料： </w:t>
      </w:r>
    </w:p>
    <w:p w14:paraId="477C7751" w14:textId="77777777" w:rsidR="00406669" w:rsidRDefault="00204344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证明供应</w:t>
      </w:r>
      <w:proofErr w:type="gramStart"/>
      <w:r>
        <w:rPr>
          <w:rFonts w:ascii="宋体" w:hAnsi="宋体" w:hint="eastAsia"/>
          <w:sz w:val="24"/>
        </w:rPr>
        <w:t>商符合</w:t>
      </w:r>
      <w:proofErr w:type="gramEnd"/>
      <w:r>
        <w:rPr>
          <w:rFonts w:ascii="宋体" w:hAnsi="宋体" w:hint="eastAsia"/>
          <w:sz w:val="24"/>
        </w:rPr>
        <w:t>资格要求的证明材料包括但不限于以下材料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投标文件中提供的材料均需加盖公章，未加盖公章的视为未提供该项材料）。</w:t>
      </w:r>
    </w:p>
    <w:p w14:paraId="754AC45D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*1.响应函</w:t>
      </w:r>
    </w:p>
    <w:p w14:paraId="505C214A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*2.政府采购供应商信用承诺书</w:t>
      </w:r>
    </w:p>
    <w:p w14:paraId="7975F74F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*3.法定代表人资格证明书、法定代表人身份证复印件（双面）</w:t>
      </w:r>
    </w:p>
    <w:p w14:paraId="3D9D9353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*4.授权委托书、代理人身份证复印件（双面）、供应商近三个月（自磋商之日起往前推）为其缴纳社保的记录（如果有授权委托情况的，必须提供）</w:t>
      </w:r>
    </w:p>
    <w:p w14:paraId="6129BA48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*5.法人或者其他组织的有效营业执照等证明文件</w:t>
      </w:r>
    </w:p>
    <w:p w14:paraId="18DC41E9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*6.承诺函</w:t>
      </w:r>
    </w:p>
    <w:p w14:paraId="54D954BF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*7.“信用中国”网站（www.creditchina.gov.cn）提供截图</w:t>
      </w:r>
    </w:p>
    <w:p w14:paraId="3094F9B5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*8.3年内未违法声明</w:t>
      </w:r>
    </w:p>
    <w:p w14:paraId="5E3C51D2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 9、建筑装修装饰工程专业承包三级及以上资质</w:t>
      </w:r>
    </w:p>
    <w:p w14:paraId="4B1BC08D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*10、有效期内的安全生产许可证</w:t>
      </w:r>
    </w:p>
    <w:p w14:paraId="02B6C435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 xml:space="preserve"> 11、中小企业声明函</w:t>
      </w:r>
    </w:p>
    <w:p w14:paraId="3891D6B5" w14:textId="77777777" w:rsidR="00523126" w:rsidRPr="00523126" w:rsidRDefault="00523126" w:rsidP="00523126">
      <w:pPr>
        <w:adjustRightIn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523126">
        <w:rPr>
          <w:rFonts w:ascii="宋体" w:hAnsi="宋体" w:hint="eastAsia"/>
          <w:b/>
          <w:bCs/>
          <w:sz w:val="24"/>
        </w:rPr>
        <w:t>二、价格及有关商务部分材料</w:t>
      </w:r>
    </w:p>
    <w:p w14:paraId="4DE6B319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*1、报价一览表</w:t>
      </w:r>
    </w:p>
    <w:p w14:paraId="2671B2A8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*2、分部分项工程量清单报价表</w:t>
      </w:r>
    </w:p>
    <w:p w14:paraId="72DF9212" w14:textId="77777777" w:rsidR="00523126" w:rsidRPr="00523126" w:rsidRDefault="00523126" w:rsidP="00523126">
      <w:pPr>
        <w:adjustRightIn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523126">
        <w:rPr>
          <w:rFonts w:ascii="宋体" w:hAnsi="宋体" w:hint="eastAsia"/>
          <w:b/>
          <w:bCs/>
          <w:sz w:val="24"/>
        </w:rPr>
        <w:t>三、技术部分材料</w:t>
      </w:r>
    </w:p>
    <w:p w14:paraId="05F3C1D7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1、施工组织设计。编制具体要求是：编制时应说明各分部分项工程的施工方法；拟投入的主要施工机械设备情况、劳动力计划等；结合采购工程特点提出切实可行的工程质量、安全生产、文明施工、工程进度、技术组织措施，同时应对关键工序、复杂环节重点提出相应技术措施。</w:t>
      </w:r>
    </w:p>
    <w:p w14:paraId="73600DF9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2、施工组织设计除采用文字表述外可视项目情况附下列图表：</w:t>
      </w:r>
    </w:p>
    <w:p w14:paraId="4705047D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（1）拟投入的主要施工机械设备表</w:t>
      </w:r>
    </w:p>
    <w:p w14:paraId="268A1324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（2）劳动力计划表</w:t>
      </w:r>
    </w:p>
    <w:p w14:paraId="1A0D1CDA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（3）计划开、竣工日期和施工进度网络图</w:t>
      </w:r>
    </w:p>
    <w:p w14:paraId="0418A9B2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（4）施工总平面图。</w:t>
      </w:r>
    </w:p>
    <w:p w14:paraId="4132C49E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*3、偏离表</w:t>
      </w:r>
    </w:p>
    <w:p w14:paraId="53ADA8A8" w14:textId="77777777" w:rsidR="00523126" w:rsidRP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t>*4、质保及服务承诺书</w:t>
      </w:r>
    </w:p>
    <w:p w14:paraId="3032D982" w14:textId="77777777" w:rsidR="00523126" w:rsidRDefault="00523126" w:rsidP="00523126">
      <w:pPr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523126">
        <w:rPr>
          <w:rFonts w:ascii="宋体" w:hAnsi="宋体" w:hint="eastAsia"/>
          <w:sz w:val="24"/>
        </w:rPr>
        <w:lastRenderedPageBreak/>
        <w:t>5、其他评审相关资料</w:t>
      </w:r>
    </w:p>
    <w:p w14:paraId="0A79D4FE" w14:textId="77777777" w:rsidR="00523126" w:rsidRDefault="00523126" w:rsidP="00523126">
      <w:pPr>
        <w:adjustRightIn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四、说明</w:t>
      </w:r>
    </w:p>
    <w:p w14:paraId="7EECBEC1" w14:textId="77777777" w:rsidR="00523126" w:rsidRDefault="00523126" w:rsidP="00523126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上述带“</w:t>
      </w:r>
      <w:r>
        <w:rPr>
          <w:rFonts w:ascii="宋体" w:hAnsi="宋体"/>
          <w:sz w:val="24"/>
        </w:rPr>
        <w:t>*</w:t>
      </w:r>
      <w:r>
        <w:rPr>
          <w:rFonts w:ascii="宋体" w:hAnsi="宋体" w:hint="eastAsia"/>
          <w:sz w:val="24"/>
        </w:rPr>
        <w:t>”条款供应商必须在响应文件中提供，否则将作为无效响应处理。所有项目若有缺失或无效将可能</w:t>
      </w:r>
      <w:proofErr w:type="gramStart"/>
      <w:r>
        <w:rPr>
          <w:rFonts w:ascii="宋体" w:hAnsi="宋体" w:hint="eastAsia"/>
          <w:sz w:val="24"/>
        </w:rPr>
        <w:t>导致磋商</w:t>
      </w:r>
      <w:proofErr w:type="gramEnd"/>
      <w:r>
        <w:rPr>
          <w:rFonts w:ascii="宋体" w:hAnsi="宋体" w:hint="eastAsia"/>
          <w:sz w:val="24"/>
        </w:rPr>
        <w:t>无效且不允许在磋商截止后补正。</w:t>
      </w:r>
    </w:p>
    <w:p w14:paraId="5B5EF1F1" w14:textId="77777777" w:rsidR="00523126" w:rsidRDefault="00523126" w:rsidP="00523126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对本章所有的格式，供应商可根据自身情况进行补充和修改，但补充和修改不得造成与本格式内容有实质性的违背。供应商可提供其它相关的证明材料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不限于此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14:paraId="56BCAB7B" w14:textId="77777777" w:rsidR="00523126" w:rsidRDefault="00523126">
      <w:pPr>
        <w:widowControl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br w:type="page"/>
      </w:r>
    </w:p>
    <w:p w14:paraId="14AEB84E" w14:textId="3C3EF7FE" w:rsidR="00406669" w:rsidRDefault="00204344">
      <w:pPr>
        <w:spacing w:line="600" w:lineRule="exac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附件</w:t>
      </w:r>
      <w:r w:rsidR="00536562">
        <w:rPr>
          <w:rFonts w:ascii="宋体" w:hAnsi="宋体" w:cs="宋体" w:hint="eastAsia"/>
          <w:b/>
          <w:sz w:val="32"/>
          <w:szCs w:val="32"/>
        </w:rPr>
        <w:t>3</w:t>
      </w:r>
    </w:p>
    <w:tbl>
      <w:tblPr>
        <w:tblW w:w="0" w:type="auto"/>
        <w:tblInd w:w="9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6780"/>
      </w:tblGrid>
      <w:tr w:rsidR="00406669" w14:paraId="1541C66B" w14:textId="77777777">
        <w:trPr>
          <w:trHeight w:val="805"/>
        </w:trPr>
        <w:tc>
          <w:tcPr>
            <w:tcW w:w="9555" w:type="dxa"/>
            <w:gridSpan w:val="2"/>
            <w:vAlign w:val="center"/>
          </w:tcPr>
          <w:p w14:paraId="0DE13F30" w14:textId="2938178B" w:rsidR="00406669" w:rsidRDefault="003D0AFA" w:rsidP="00EF4DE0">
            <w:pPr>
              <w:jc w:val="center"/>
              <w:rPr>
                <w:rFonts w:ascii="宋体" w:hAnsi="宋体" w:cs="宋体"/>
                <w:sz w:val="48"/>
              </w:rPr>
            </w:pPr>
            <w:r w:rsidRPr="003D0AFA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公益诉讼展厅工程项目</w:t>
            </w:r>
            <w:r w:rsidR="00204344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报名表</w:t>
            </w:r>
          </w:p>
        </w:tc>
      </w:tr>
      <w:tr w:rsidR="00406669" w14:paraId="208CAF1E" w14:textId="77777777">
        <w:trPr>
          <w:trHeight w:val="62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B045" w14:textId="192CB573" w:rsidR="00406669" w:rsidRDefault="00EF4DE0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采购</w:t>
            </w:r>
            <w:r w:rsidR="00204344">
              <w:rPr>
                <w:rFonts w:ascii="宋体" w:hAnsi="宋体" w:cs="宋体" w:hint="eastAsia"/>
                <w:sz w:val="22"/>
                <w:szCs w:val="22"/>
              </w:rPr>
              <w:t>单位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FFCA" w14:textId="457073F7" w:rsidR="00406669" w:rsidRPr="00523126" w:rsidRDefault="00523126">
            <w:p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523126">
              <w:rPr>
                <w:rFonts w:ascii="宋体" w:hAnsi="宋体" w:cs="宋体" w:hint="eastAsia"/>
                <w:sz w:val="22"/>
                <w:szCs w:val="22"/>
              </w:rPr>
              <w:t>常州市新北区人民检察院</w:t>
            </w:r>
          </w:p>
        </w:tc>
      </w:tr>
      <w:tr w:rsidR="00406669" w14:paraId="68A0AB01" w14:textId="77777777">
        <w:trPr>
          <w:trHeight w:val="61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D75B" w14:textId="77777777" w:rsidR="00406669" w:rsidRDefault="00204344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项目名称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A681" w14:textId="1A40B4B7" w:rsidR="00406669" w:rsidRDefault="00223697">
            <w:p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公益诉讼展厅工程项目</w:t>
            </w:r>
          </w:p>
        </w:tc>
      </w:tr>
      <w:tr w:rsidR="00406669" w14:paraId="5F985251" w14:textId="77777777">
        <w:trPr>
          <w:trHeight w:val="61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4736" w14:textId="77777777" w:rsidR="00406669" w:rsidRDefault="00204344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项目地址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DA81" w14:textId="3C865F00" w:rsidR="00406669" w:rsidRDefault="00523126">
            <w:p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常州市新北区河海中路91号</w:t>
            </w:r>
          </w:p>
        </w:tc>
      </w:tr>
      <w:tr w:rsidR="00406669" w14:paraId="5959F332" w14:textId="77777777">
        <w:trPr>
          <w:trHeight w:val="606"/>
        </w:trPr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C3E4" w14:textId="3765D9F4" w:rsidR="00406669" w:rsidRDefault="00EF4DE0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供应商</w:t>
            </w:r>
            <w:r w:rsidR="00204344">
              <w:rPr>
                <w:rFonts w:ascii="宋体" w:hAnsi="宋体" w:cs="宋体" w:hint="eastAsia"/>
                <w:sz w:val="22"/>
                <w:szCs w:val="22"/>
              </w:rPr>
              <w:t>报</w:t>
            </w:r>
            <w:proofErr w:type="gramStart"/>
            <w:r w:rsidR="00204344">
              <w:rPr>
                <w:rFonts w:ascii="宋体" w:hAnsi="宋体" w:cs="宋体" w:hint="eastAsia"/>
                <w:sz w:val="22"/>
                <w:szCs w:val="22"/>
              </w:rPr>
              <w:t>名情况</w:t>
            </w:r>
            <w:proofErr w:type="gramEnd"/>
          </w:p>
        </w:tc>
      </w:tr>
      <w:tr w:rsidR="00406669" w14:paraId="545DE780" w14:textId="77777777">
        <w:trPr>
          <w:trHeight w:val="90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9842" w14:textId="494E2715" w:rsidR="00406669" w:rsidRDefault="00EF4DE0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供应商</w:t>
            </w:r>
            <w:r w:rsidR="00204344">
              <w:rPr>
                <w:rFonts w:ascii="宋体" w:hAnsi="宋体" w:cs="宋体" w:hint="eastAsia"/>
                <w:sz w:val="22"/>
                <w:szCs w:val="22"/>
              </w:rPr>
              <w:t>（盖章)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06AC" w14:textId="77777777" w:rsidR="00406669" w:rsidRDefault="00406669">
            <w:p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06669" w14:paraId="0BC55F5B" w14:textId="77777777">
        <w:trPr>
          <w:trHeight w:val="90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EC5F" w14:textId="77777777" w:rsidR="00406669" w:rsidRDefault="00204344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企业资质类别及等级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CE4F" w14:textId="77777777" w:rsidR="00406669" w:rsidRDefault="00406669">
            <w:p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06669" w14:paraId="00FAD241" w14:textId="77777777">
        <w:trPr>
          <w:trHeight w:val="90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D172" w14:textId="77777777" w:rsidR="00406669" w:rsidRDefault="00204344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法定代表人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BC69" w14:textId="77777777" w:rsidR="00406669" w:rsidRDefault="00406669">
            <w:p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06669" w14:paraId="39BAC671" w14:textId="77777777">
        <w:trPr>
          <w:trHeight w:val="90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8A9B" w14:textId="77777777" w:rsidR="00EF4DE0" w:rsidRDefault="00204344" w:rsidP="00EF4DE0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项目负责人（建造师）</w:t>
            </w:r>
          </w:p>
          <w:p w14:paraId="3160AD61" w14:textId="70DF4774" w:rsidR="00406669" w:rsidRDefault="00204344" w:rsidP="00EF4DE0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专业及资质等级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2AB1" w14:textId="77777777" w:rsidR="00406669" w:rsidRDefault="00204344">
            <w:p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专业：               资质等级：</w:t>
            </w:r>
          </w:p>
        </w:tc>
      </w:tr>
      <w:tr w:rsidR="00406669" w14:paraId="59309C44" w14:textId="77777777">
        <w:trPr>
          <w:trHeight w:val="90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C20E" w14:textId="67EC0417" w:rsidR="00406669" w:rsidRDefault="00204344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负责人</w:t>
            </w:r>
          </w:p>
          <w:p w14:paraId="5430673B" w14:textId="77777777" w:rsidR="00406669" w:rsidRDefault="00204344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（被授权委托人）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1B99" w14:textId="77777777" w:rsidR="00406669" w:rsidRDefault="00406669">
            <w:p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06669" w14:paraId="15E8FB87" w14:textId="77777777">
        <w:trPr>
          <w:trHeight w:val="90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B4D2" w14:textId="77777777" w:rsidR="00406669" w:rsidRDefault="00204344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联系方式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A725" w14:textId="77777777" w:rsidR="00406669" w:rsidRDefault="00204344">
            <w:p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联系电话：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电子邮箱：</w:t>
            </w:r>
          </w:p>
        </w:tc>
      </w:tr>
      <w:tr w:rsidR="00406669" w14:paraId="123804D8" w14:textId="77777777">
        <w:trPr>
          <w:trHeight w:val="90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2FA7" w14:textId="1818AC17" w:rsidR="00406669" w:rsidRDefault="00204344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报名时间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E9B1" w14:textId="77777777" w:rsidR="00406669" w:rsidRDefault="00204344">
            <w:p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</w:t>
            </w:r>
          </w:p>
        </w:tc>
      </w:tr>
      <w:tr w:rsidR="00406669" w14:paraId="54C4347E" w14:textId="77777777">
        <w:trPr>
          <w:trHeight w:val="90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8845" w14:textId="537746D5" w:rsidR="00406669" w:rsidRDefault="00204344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报名接受人审查意见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E8293" w14:textId="77777777" w:rsidR="00406669" w:rsidRDefault="00204344">
            <w:pPr>
              <w:autoSpaceDN w:val="0"/>
              <w:ind w:right="440" w:firstLineChars="1100" w:firstLine="242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审查人签字：           日期：    </w:t>
            </w:r>
          </w:p>
        </w:tc>
      </w:tr>
      <w:tr w:rsidR="00406669" w14:paraId="6BACC8DF" w14:textId="77777777">
        <w:trPr>
          <w:trHeight w:val="188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9F9E" w14:textId="77777777" w:rsidR="00406669" w:rsidRDefault="00204344">
            <w:pPr>
              <w:autoSpaceDN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备   注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1BB5" w14:textId="25EA7293" w:rsidR="00406669" w:rsidRDefault="00204344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</w:t>
            </w:r>
            <w:r w:rsidR="00EF4DE0">
              <w:rPr>
                <w:rFonts w:ascii="宋体" w:hAnsi="宋体" w:cs="宋体" w:hint="eastAsia"/>
                <w:sz w:val="22"/>
                <w:szCs w:val="22"/>
              </w:rPr>
              <w:t>供应商</w:t>
            </w:r>
            <w:r>
              <w:rPr>
                <w:rFonts w:ascii="宋体" w:hAnsi="宋体" w:cs="宋体" w:hint="eastAsia"/>
                <w:sz w:val="22"/>
                <w:szCs w:val="22"/>
              </w:rPr>
              <w:t>应如实填写；</w:t>
            </w:r>
          </w:p>
          <w:p w14:paraId="66D9C824" w14:textId="77777777" w:rsidR="00406669" w:rsidRDefault="00204344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所有资料、证书原件和复印件应当相符，原件由接受人审查后退还，复印件留存；</w:t>
            </w:r>
          </w:p>
          <w:p w14:paraId="4BE001AB" w14:textId="0E5DDFA5" w:rsidR="00406669" w:rsidRDefault="00204344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报名结束后，</w:t>
            </w:r>
            <w:r w:rsidR="00EF4DE0">
              <w:rPr>
                <w:rFonts w:ascii="宋体" w:hAnsi="宋体" w:cs="宋体" w:hint="eastAsia"/>
                <w:sz w:val="22"/>
                <w:szCs w:val="22"/>
              </w:rPr>
              <w:t>采购</w:t>
            </w:r>
            <w:r>
              <w:rPr>
                <w:rFonts w:ascii="宋体" w:hAnsi="宋体" w:cs="宋体" w:hint="eastAsia"/>
                <w:sz w:val="22"/>
                <w:szCs w:val="22"/>
              </w:rPr>
              <w:t>人应当进行汇总并报送单位领导小组备案。</w:t>
            </w:r>
          </w:p>
        </w:tc>
      </w:tr>
    </w:tbl>
    <w:p w14:paraId="5EA3055A" w14:textId="77777777" w:rsidR="00406669" w:rsidRDefault="00406669">
      <w:pPr>
        <w:rPr>
          <w:rFonts w:ascii="宋体" w:hAnsi="宋体" w:cs="宋体"/>
        </w:rPr>
      </w:pPr>
    </w:p>
    <w:p w14:paraId="2F112EBB" w14:textId="77777777" w:rsidR="00406669" w:rsidRDefault="00406669">
      <w:pPr>
        <w:rPr>
          <w:rFonts w:ascii="宋体" w:hAnsi="宋体" w:cs="宋体"/>
        </w:rPr>
      </w:pPr>
    </w:p>
    <w:p w14:paraId="413A7807" w14:textId="77777777" w:rsidR="00406669" w:rsidRDefault="00204344">
      <w:pPr>
        <w:spacing w:line="600" w:lineRule="exac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附件</w:t>
      </w:r>
      <w:r w:rsidR="00536562">
        <w:rPr>
          <w:rFonts w:ascii="宋体" w:hAnsi="宋体" w:cs="宋体" w:hint="eastAsia"/>
          <w:b/>
          <w:sz w:val="32"/>
          <w:szCs w:val="32"/>
        </w:rPr>
        <w:t>4</w:t>
      </w:r>
    </w:p>
    <w:p w14:paraId="7B1B71F1" w14:textId="77777777" w:rsidR="00406669" w:rsidRDefault="00204344">
      <w:pPr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法定代表人资格证明书</w:t>
      </w:r>
    </w:p>
    <w:p w14:paraId="66EF1CBD" w14:textId="77777777" w:rsidR="00406669" w:rsidRDefault="00406669">
      <w:pPr>
        <w:rPr>
          <w:rFonts w:ascii="宋体" w:hAnsi="宋体" w:cs="宋体"/>
          <w:sz w:val="24"/>
        </w:rPr>
      </w:pPr>
    </w:p>
    <w:p w14:paraId="7E2E77F7" w14:textId="77777777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单位名称： </w:t>
      </w:r>
    </w:p>
    <w:p w14:paraId="57BD41DB" w14:textId="77777777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地址： </w:t>
      </w:r>
    </w:p>
    <w:p w14:paraId="1294439B" w14:textId="77777777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姓名：            性别：         年龄：         职务： </w:t>
      </w:r>
    </w:p>
    <w:p w14:paraId="5CF24B00" w14:textId="7B1D1976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系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>（</w:t>
      </w:r>
      <w:r w:rsidR="00EF4DE0"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 w:hint="eastAsia"/>
          <w:sz w:val="24"/>
        </w:rPr>
        <w:t>名称）的法定代表人。为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</w:t>
      </w:r>
      <w:r>
        <w:rPr>
          <w:rFonts w:ascii="宋体" w:hAnsi="宋体" w:cs="宋体" w:hint="eastAsia"/>
          <w:sz w:val="24"/>
          <w:u w:val="single"/>
        </w:rPr>
        <w:t>项目</w:t>
      </w:r>
      <w:r>
        <w:rPr>
          <w:rFonts w:ascii="宋体" w:hAnsi="宋体" w:cs="宋体" w:hint="eastAsia"/>
          <w:sz w:val="24"/>
        </w:rPr>
        <w:t>签署上述报名材料、</w:t>
      </w:r>
      <w:proofErr w:type="gramStart"/>
      <w:r>
        <w:rPr>
          <w:rFonts w:ascii="宋体" w:hAnsi="宋体" w:cs="宋体" w:hint="eastAsia"/>
          <w:sz w:val="24"/>
        </w:rPr>
        <w:t>资审材料</w:t>
      </w:r>
      <w:proofErr w:type="gramEnd"/>
      <w:r>
        <w:rPr>
          <w:rFonts w:ascii="宋体" w:hAnsi="宋体" w:cs="宋体" w:hint="eastAsia"/>
          <w:sz w:val="24"/>
        </w:rPr>
        <w:t>、</w:t>
      </w:r>
      <w:r w:rsidR="00EF4DE0">
        <w:rPr>
          <w:rFonts w:ascii="宋体" w:hAnsi="宋体" w:cs="宋体" w:hint="eastAsia"/>
          <w:sz w:val="24"/>
        </w:rPr>
        <w:t>响应</w:t>
      </w:r>
      <w:r>
        <w:rPr>
          <w:rFonts w:ascii="宋体" w:hAnsi="宋体" w:cs="宋体" w:hint="eastAsia"/>
          <w:sz w:val="24"/>
        </w:rPr>
        <w:t xml:space="preserve">文件、进行合同谈判、签署合同和处理与之有关的一切事务。 </w:t>
      </w:r>
    </w:p>
    <w:p w14:paraId="563439F5" w14:textId="77777777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特此证明。 </w:t>
      </w:r>
    </w:p>
    <w:p w14:paraId="2CA0489E" w14:textId="77777777" w:rsidR="00406669" w:rsidRDefault="00406669">
      <w:pPr>
        <w:rPr>
          <w:rFonts w:ascii="宋体" w:hAnsi="宋体" w:cs="宋体"/>
          <w:sz w:val="24"/>
        </w:rPr>
      </w:pPr>
    </w:p>
    <w:p w14:paraId="1C0E9C5C" w14:textId="77777777" w:rsidR="00406669" w:rsidRDefault="00406669">
      <w:pPr>
        <w:rPr>
          <w:rFonts w:ascii="宋体" w:hAnsi="宋体" w:cs="宋体"/>
          <w:sz w:val="24"/>
        </w:rPr>
      </w:pPr>
    </w:p>
    <w:p w14:paraId="7791296B" w14:textId="77777777" w:rsidR="00406669" w:rsidRDefault="00406669">
      <w:pPr>
        <w:rPr>
          <w:rFonts w:ascii="宋体" w:hAnsi="宋体" w:cs="宋体"/>
          <w:sz w:val="24"/>
        </w:rPr>
      </w:pPr>
    </w:p>
    <w:p w14:paraId="16EEF053" w14:textId="3A59579F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 w:rsidR="00EF4DE0"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 w:hint="eastAsia"/>
          <w:sz w:val="24"/>
        </w:rPr>
        <w:t xml:space="preserve">：(盖章) </w:t>
      </w:r>
    </w:p>
    <w:p w14:paraId="67865CC4" w14:textId="77777777" w:rsidR="00406669" w:rsidRDefault="00406669">
      <w:pPr>
        <w:rPr>
          <w:rFonts w:ascii="宋体" w:hAnsi="宋体" w:cs="宋体"/>
          <w:sz w:val="24"/>
        </w:rPr>
      </w:pPr>
    </w:p>
    <w:p w14:paraId="28A1C962" w14:textId="77777777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日期：    年    月    日</w:t>
      </w:r>
    </w:p>
    <w:p w14:paraId="61B789F1" w14:textId="77777777" w:rsidR="00406669" w:rsidRDefault="00406669">
      <w:pPr>
        <w:rPr>
          <w:rFonts w:ascii="宋体" w:hAnsi="宋体" w:cs="宋体"/>
          <w:sz w:val="24"/>
        </w:rPr>
      </w:pPr>
    </w:p>
    <w:p w14:paraId="5933DE7B" w14:textId="77777777" w:rsidR="00406669" w:rsidRDefault="00406669">
      <w:pPr>
        <w:rPr>
          <w:rFonts w:ascii="宋体" w:hAnsi="宋体" w:cs="宋体"/>
        </w:rPr>
      </w:pPr>
    </w:p>
    <w:p w14:paraId="35EAFF28" w14:textId="77777777" w:rsidR="00406669" w:rsidRDefault="00406669">
      <w:pPr>
        <w:rPr>
          <w:rFonts w:ascii="宋体" w:hAnsi="宋体" w:cs="宋体"/>
        </w:rPr>
      </w:pPr>
    </w:p>
    <w:p w14:paraId="134B7FA5" w14:textId="77777777" w:rsidR="00406669" w:rsidRDefault="00406669">
      <w:pPr>
        <w:rPr>
          <w:rFonts w:ascii="宋体" w:hAnsi="宋体" w:cs="宋体"/>
        </w:rPr>
      </w:pPr>
    </w:p>
    <w:p w14:paraId="526C95D0" w14:textId="77777777" w:rsidR="00406669" w:rsidRDefault="00406669">
      <w:pPr>
        <w:rPr>
          <w:rFonts w:ascii="宋体" w:hAnsi="宋体" w:cs="宋体"/>
        </w:rPr>
      </w:pPr>
    </w:p>
    <w:p w14:paraId="2ABC213C" w14:textId="77777777" w:rsidR="00406669" w:rsidRDefault="00204344">
      <w:pPr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授权委托书</w:t>
      </w:r>
    </w:p>
    <w:p w14:paraId="0E53B804" w14:textId="77777777" w:rsidR="00406669" w:rsidRDefault="00406669">
      <w:pPr>
        <w:rPr>
          <w:rFonts w:ascii="宋体" w:hAnsi="宋体" w:cs="宋体"/>
          <w:sz w:val="24"/>
        </w:rPr>
      </w:pPr>
    </w:p>
    <w:p w14:paraId="3CC7344A" w14:textId="7875AA1B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本授权委托书声明：本人 </w:t>
      </w:r>
      <w:r>
        <w:rPr>
          <w:rFonts w:ascii="宋体" w:hAnsi="宋体" w:cs="宋体"/>
          <w:sz w:val="24"/>
          <w:u w:val="single"/>
        </w:rPr>
        <w:t xml:space="preserve">    </w:t>
      </w:r>
      <w:r w:rsidR="002D7F47"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（姓名）系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 w:rsidR="002D7F47">
        <w:rPr>
          <w:rFonts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</w:rPr>
        <w:t>（</w:t>
      </w:r>
      <w:r w:rsidR="00EF4DE0"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 w:hint="eastAsia"/>
          <w:sz w:val="24"/>
        </w:rPr>
        <w:t>名称）的法定代表人，现授权委托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</w:t>
      </w:r>
      <w:r w:rsidR="002D7F47"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（单位名称）的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 w:rsidR="002D7F47"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（姓名）为我公司代理人，参加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</w:t>
      </w:r>
      <w:r>
        <w:rPr>
          <w:rFonts w:ascii="宋体" w:hAnsi="宋体" w:cs="宋体" w:hint="eastAsia"/>
          <w:sz w:val="24"/>
        </w:rPr>
        <w:t>（</w:t>
      </w:r>
      <w:r w:rsidR="00EF4DE0">
        <w:rPr>
          <w:rFonts w:ascii="宋体" w:hAnsi="宋体" w:cs="宋体" w:hint="eastAsia"/>
          <w:sz w:val="24"/>
        </w:rPr>
        <w:t>采购</w:t>
      </w:r>
      <w:r>
        <w:rPr>
          <w:rFonts w:ascii="宋体" w:hAnsi="宋体" w:cs="宋体" w:hint="eastAsia"/>
          <w:sz w:val="24"/>
        </w:rPr>
        <w:t>人）的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</w:t>
      </w:r>
      <w:r w:rsidR="002D7F47"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  <w:u w:val="single"/>
        </w:rPr>
        <w:t>项目</w:t>
      </w:r>
      <w:r>
        <w:rPr>
          <w:rFonts w:ascii="宋体" w:hAnsi="宋体" w:cs="宋体" w:hint="eastAsia"/>
          <w:sz w:val="24"/>
        </w:rPr>
        <w:t>的投标活动。代理人在报名、资审、评</w:t>
      </w:r>
      <w:r w:rsidR="00EF4DE0">
        <w:rPr>
          <w:rFonts w:ascii="宋体" w:hAnsi="宋体" w:cs="宋体" w:hint="eastAsia"/>
          <w:sz w:val="24"/>
        </w:rPr>
        <w:t>审</w:t>
      </w:r>
      <w:r>
        <w:rPr>
          <w:rFonts w:ascii="宋体" w:hAnsi="宋体" w:cs="宋体" w:hint="eastAsia"/>
          <w:sz w:val="24"/>
        </w:rPr>
        <w:t xml:space="preserve">、合同谈判过程中所签署的一切文件和处理与之有关的一切事务，我均予以承认。 </w:t>
      </w:r>
    </w:p>
    <w:p w14:paraId="412DD59F" w14:textId="77777777" w:rsidR="00406669" w:rsidRDefault="00406669">
      <w:pPr>
        <w:rPr>
          <w:rFonts w:ascii="宋体" w:hAnsi="宋体" w:cs="宋体"/>
          <w:sz w:val="24"/>
        </w:rPr>
      </w:pPr>
    </w:p>
    <w:p w14:paraId="16690D54" w14:textId="77777777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代理人无转委权。特此委托。 </w:t>
      </w:r>
    </w:p>
    <w:p w14:paraId="57311DD1" w14:textId="77777777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代理人：   </w:t>
      </w:r>
      <w:r w:rsidR="002D7F47"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 性别： </w:t>
      </w:r>
      <w:r w:rsidR="002D7F47">
        <w:rPr>
          <w:rFonts w:ascii="宋体" w:hAnsi="宋体" w:cs="宋体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 xml:space="preserve">  出生日期： </w:t>
      </w:r>
    </w:p>
    <w:p w14:paraId="1251ADA6" w14:textId="77777777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单位：     </w:t>
      </w:r>
      <w:r w:rsidR="002D7F47"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 部门：   </w:t>
      </w:r>
      <w:r w:rsidR="002D7F47">
        <w:rPr>
          <w:rFonts w:ascii="宋体" w:hAnsi="宋体" w:cs="宋体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 xml:space="preserve">职务： </w:t>
      </w:r>
    </w:p>
    <w:p w14:paraId="627F8129" w14:textId="77777777" w:rsidR="00406669" w:rsidRDefault="00406669">
      <w:pPr>
        <w:rPr>
          <w:rFonts w:ascii="宋体" w:hAnsi="宋体" w:cs="宋体"/>
          <w:sz w:val="24"/>
        </w:rPr>
      </w:pPr>
    </w:p>
    <w:p w14:paraId="508AE327" w14:textId="77777777" w:rsidR="00406669" w:rsidRDefault="00406669">
      <w:pPr>
        <w:ind w:firstLineChars="200" w:firstLine="480"/>
        <w:rPr>
          <w:rFonts w:ascii="宋体" w:hAnsi="宋体" w:cs="宋体"/>
          <w:sz w:val="24"/>
        </w:rPr>
      </w:pPr>
    </w:p>
    <w:p w14:paraId="7B39202A" w14:textId="57FF7B2C" w:rsidR="00406669" w:rsidRDefault="00EF4DE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</w:t>
      </w:r>
      <w:r w:rsidR="00204344">
        <w:rPr>
          <w:rFonts w:ascii="宋体" w:hAnsi="宋体" w:cs="宋体" w:hint="eastAsia"/>
          <w:sz w:val="24"/>
        </w:rPr>
        <w:t xml:space="preserve">：（盖章） </w:t>
      </w:r>
    </w:p>
    <w:p w14:paraId="5993D2A8" w14:textId="77777777" w:rsidR="00406669" w:rsidRDefault="00406669">
      <w:pPr>
        <w:rPr>
          <w:rFonts w:ascii="宋体" w:hAnsi="宋体" w:cs="宋体"/>
          <w:sz w:val="24"/>
        </w:rPr>
      </w:pPr>
    </w:p>
    <w:p w14:paraId="17056A59" w14:textId="77777777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法定代表人：（签字或盖章） </w:t>
      </w:r>
    </w:p>
    <w:p w14:paraId="45CDA0B6" w14:textId="77777777" w:rsidR="00406669" w:rsidRDefault="00406669">
      <w:pPr>
        <w:rPr>
          <w:rFonts w:ascii="宋体" w:hAnsi="宋体" w:cs="宋体"/>
          <w:sz w:val="24"/>
        </w:rPr>
      </w:pPr>
    </w:p>
    <w:p w14:paraId="7C9B51C9" w14:textId="77777777" w:rsidR="00406669" w:rsidRDefault="00406669">
      <w:pPr>
        <w:rPr>
          <w:rFonts w:ascii="宋体" w:hAnsi="宋体" w:cs="宋体"/>
          <w:sz w:val="24"/>
        </w:rPr>
      </w:pPr>
    </w:p>
    <w:p w14:paraId="6D9D8CE5" w14:textId="77777777" w:rsidR="00406669" w:rsidRDefault="0020434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  日期：   年   月   日</w:t>
      </w:r>
    </w:p>
    <w:p w14:paraId="50331737" w14:textId="77777777" w:rsidR="00406669" w:rsidRDefault="00406669">
      <w:pPr>
        <w:rPr>
          <w:rFonts w:ascii="宋体" w:hAnsi="宋体"/>
        </w:rPr>
      </w:pPr>
    </w:p>
    <w:p w14:paraId="530E73B8" w14:textId="77777777" w:rsidR="00406669" w:rsidRDefault="00406669">
      <w:pPr>
        <w:rPr>
          <w:rFonts w:ascii="宋体" w:hAnsi="宋体"/>
        </w:rPr>
      </w:pPr>
    </w:p>
    <w:p w14:paraId="6C7A3268" w14:textId="77777777" w:rsidR="00406669" w:rsidRDefault="00406669">
      <w:pPr>
        <w:rPr>
          <w:rFonts w:ascii="宋体" w:hAnsi="宋体"/>
        </w:rPr>
      </w:pPr>
    </w:p>
    <w:p w14:paraId="26ECB472" w14:textId="77777777" w:rsidR="00406669" w:rsidRDefault="00406669"/>
    <w:p w14:paraId="61D34C35" w14:textId="77777777" w:rsidR="00406669" w:rsidRDefault="00406669"/>
    <w:p w14:paraId="021F8272" w14:textId="77777777" w:rsidR="00406669" w:rsidRDefault="0020434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特别提醒</w:t>
      </w:r>
    </w:p>
    <w:p w14:paraId="0DDC0631" w14:textId="77777777" w:rsidR="00406669" w:rsidRDefault="00406669">
      <w:pPr>
        <w:rPr>
          <w:rFonts w:ascii="宋体" w:hAnsi="宋体"/>
          <w:sz w:val="24"/>
        </w:rPr>
      </w:pPr>
    </w:p>
    <w:p w14:paraId="4CE630D0" w14:textId="028E09DE" w:rsidR="00406669" w:rsidRDefault="00204344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1.每个</w:t>
      </w:r>
      <w:r w:rsidR="0076141A"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 w:hint="eastAsia"/>
          <w:sz w:val="24"/>
        </w:rPr>
        <w:t>投标到场进行投标时不得超过1人。</w:t>
      </w:r>
    </w:p>
    <w:p w14:paraId="35EB7015" w14:textId="4F5D6555" w:rsidR="00406669" w:rsidRDefault="00204344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2.所有人员必须佩戴口罩，进入大楼时必须主动配合安保人</w:t>
      </w:r>
      <w:proofErr w:type="gramStart"/>
      <w:r>
        <w:rPr>
          <w:rFonts w:ascii="宋体" w:hAnsi="宋体" w:cs="宋体" w:hint="eastAsia"/>
          <w:sz w:val="24"/>
        </w:rPr>
        <w:t>员做好</w:t>
      </w:r>
      <w:proofErr w:type="gramEnd"/>
      <w:r>
        <w:rPr>
          <w:rFonts w:ascii="宋体" w:hAnsi="宋体" w:cs="宋体" w:hint="eastAsia"/>
          <w:sz w:val="24"/>
        </w:rPr>
        <w:t>体温测量，体温如超过37.2°不得进入大楼内。</w:t>
      </w:r>
    </w:p>
    <w:p w14:paraId="2437AB46" w14:textId="77777777" w:rsidR="00406669" w:rsidRDefault="00204344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3.投标时须配合现场管理人员提供健康码（必须为绿色）或提供健康登记表（表格如下）。</w:t>
      </w:r>
    </w:p>
    <w:p w14:paraId="06B26783" w14:textId="77777777" w:rsidR="00406669" w:rsidRDefault="00204344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4.根据疫情防控要求，进行投标时必须严格服从现场工作人员安排。</w:t>
      </w:r>
    </w:p>
    <w:p w14:paraId="0539C038" w14:textId="77777777" w:rsidR="00406669" w:rsidRDefault="00204344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5.未按上述要求一律拒绝投标或报名工作。</w:t>
      </w:r>
    </w:p>
    <w:p w14:paraId="138FDD98" w14:textId="77777777" w:rsidR="00406669" w:rsidRDefault="00406669">
      <w:pPr>
        <w:adjustRightInd w:val="0"/>
        <w:snapToGrid w:val="0"/>
        <w:spacing w:line="360" w:lineRule="auto"/>
        <w:outlineLvl w:val="0"/>
        <w:rPr>
          <w:rFonts w:ascii="宋体" w:hAnsi="宋体" w:cs="宋体"/>
          <w:sz w:val="24"/>
        </w:rPr>
      </w:pPr>
    </w:p>
    <w:p w14:paraId="1134BB02" w14:textId="77777777" w:rsidR="00406669" w:rsidRDefault="00406669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宋体"/>
          <w:sz w:val="24"/>
        </w:rPr>
      </w:pPr>
    </w:p>
    <w:p w14:paraId="2EF6E457" w14:textId="77777777" w:rsidR="00406669" w:rsidRDefault="00406669">
      <w:pPr>
        <w:adjustRightInd w:val="0"/>
        <w:snapToGrid w:val="0"/>
        <w:jc w:val="center"/>
        <w:rPr>
          <w:rFonts w:ascii="宋体" w:hAnsi="宋体"/>
          <w:sz w:val="24"/>
        </w:rPr>
      </w:pPr>
    </w:p>
    <w:p w14:paraId="50A2A250" w14:textId="77777777" w:rsidR="00406669" w:rsidRDefault="00204344">
      <w:r>
        <w:br w:type="page"/>
      </w:r>
    </w:p>
    <w:p w14:paraId="0A39C68F" w14:textId="77777777" w:rsidR="00406669" w:rsidRDefault="00204344">
      <w:pPr>
        <w:widowControl/>
        <w:spacing w:line="378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疫情期间参与政府采购活动开评标人员健康信息登记表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 w:rsidR="00406669" w14:paraId="5224C6C4" w14:textId="77777777">
        <w:trPr>
          <w:trHeight w:val="284"/>
          <w:jc w:val="center"/>
        </w:trPr>
        <w:tc>
          <w:tcPr>
            <w:tcW w:w="1696" w:type="dxa"/>
            <w:vAlign w:val="center"/>
          </w:tcPr>
          <w:p w14:paraId="65831A36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82" w:type="dxa"/>
            <w:vAlign w:val="center"/>
          </w:tcPr>
          <w:p w14:paraId="719187A5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770DB2B5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14:paraId="638DCE00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6669" w14:paraId="0DB180D9" w14:textId="77777777">
        <w:trPr>
          <w:trHeight w:val="284"/>
          <w:jc w:val="center"/>
        </w:trPr>
        <w:tc>
          <w:tcPr>
            <w:tcW w:w="1696" w:type="dxa"/>
            <w:vAlign w:val="center"/>
          </w:tcPr>
          <w:p w14:paraId="67EA3534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14:paraId="1F07EA3A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6669" w14:paraId="4DC79381" w14:textId="77777777">
        <w:trPr>
          <w:trHeight w:val="284"/>
          <w:jc w:val="center"/>
        </w:trPr>
        <w:tc>
          <w:tcPr>
            <w:tcW w:w="1696" w:type="dxa"/>
            <w:vAlign w:val="center"/>
          </w:tcPr>
          <w:p w14:paraId="6DA8CD23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 w14:paraId="7FD29C6A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6669" w14:paraId="2BEDAC2D" w14:textId="77777777">
        <w:trPr>
          <w:trHeight w:val="284"/>
          <w:jc w:val="center"/>
        </w:trPr>
        <w:tc>
          <w:tcPr>
            <w:tcW w:w="1696" w:type="dxa"/>
            <w:vAlign w:val="center"/>
          </w:tcPr>
          <w:p w14:paraId="7C72A595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 w14:paraId="554750A5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6669" w14:paraId="5350BAAE" w14:textId="77777777">
        <w:trPr>
          <w:trHeight w:val="284"/>
          <w:jc w:val="center"/>
        </w:trPr>
        <w:tc>
          <w:tcPr>
            <w:tcW w:w="1696" w:type="dxa"/>
            <w:vAlign w:val="center"/>
          </w:tcPr>
          <w:p w14:paraId="57F2F2D8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14:paraId="1E5B20A9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900C538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个人手机</w:t>
            </w:r>
          </w:p>
        </w:tc>
        <w:tc>
          <w:tcPr>
            <w:tcW w:w="2914" w:type="dxa"/>
            <w:vAlign w:val="center"/>
          </w:tcPr>
          <w:p w14:paraId="1D9AB64F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6669" w14:paraId="61DC0E90" w14:textId="77777777">
        <w:trPr>
          <w:trHeight w:val="284"/>
          <w:jc w:val="center"/>
        </w:trPr>
        <w:tc>
          <w:tcPr>
            <w:tcW w:w="1696" w:type="dxa"/>
            <w:vAlign w:val="center"/>
          </w:tcPr>
          <w:p w14:paraId="5B169813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14:paraId="0CD4FC34" w14:textId="0418350A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□采购人代表  </w:t>
            </w:r>
            <w:r>
              <w:rPr>
                <w:rFonts w:ascii="宋体" w:hAnsi="宋体" w:hint="eastAsia"/>
                <w:sz w:val="24"/>
              </w:rPr>
              <w:sym w:font="Wingdings" w:char="F0FE"/>
            </w:r>
            <w:r w:rsidR="00EF4DE0">
              <w:rPr>
                <w:rFonts w:ascii="宋体" w:hAnsi="宋体" w:hint="eastAsia"/>
                <w:sz w:val="24"/>
              </w:rPr>
              <w:t>供应商</w:t>
            </w:r>
            <w:r>
              <w:rPr>
                <w:rFonts w:ascii="宋体" w:hAnsi="宋体" w:hint="eastAsia"/>
                <w:sz w:val="24"/>
              </w:rPr>
              <w:t>代表  □评</w:t>
            </w:r>
            <w:r w:rsidR="00EF4DE0"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>专家</w:t>
            </w:r>
          </w:p>
        </w:tc>
      </w:tr>
      <w:tr w:rsidR="00406669" w14:paraId="50C9408E" w14:textId="7777777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14:paraId="52278294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参加： </w:t>
            </w:r>
            <w:r>
              <w:rPr>
                <w:rFonts w:ascii="宋体" w:hAnsi="宋体" w:hint="eastAsia"/>
                <w:sz w:val="24"/>
              </w:rPr>
              <w:sym w:font="Wingdings" w:char="F0FE"/>
            </w:r>
            <w:r>
              <w:rPr>
                <w:rFonts w:ascii="宋体" w:hAnsi="宋体" w:hint="eastAsia"/>
                <w:sz w:val="24"/>
              </w:rPr>
              <w:t xml:space="preserve"> 开标 □ 评标</w:t>
            </w:r>
          </w:p>
        </w:tc>
      </w:tr>
      <w:tr w:rsidR="00406669" w14:paraId="4DF138CA" w14:textId="77777777">
        <w:trPr>
          <w:trHeight w:val="284"/>
          <w:jc w:val="center"/>
        </w:trPr>
        <w:tc>
          <w:tcPr>
            <w:tcW w:w="1696" w:type="dxa"/>
            <w:vAlign w:val="center"/>
          </w:tcPr>
          <w:p w14:paraId="53BE6ACA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14:paraId="4B13B41A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6669" w14:paraId="709DDCCF" w14:textId="7777777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14:paraId="3A1C7413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个人健康情况</w:t>
            </w:r>
          </w:p>
        </w:tc>
      </w:tr>
      <w:tr w:rsidR="00406669" w14:paraId="1B55EF46" w14:textId="7777777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14:paraId="732CDE38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有无发热、乏力、干咳、气促情况 □有 □无</w:t>
            </w:r>
          </w:p>
        </w:tc>
      </w:tr>
      <w:tr w:rsidR="00406669" w14:paraId="1641306C" w14:textId="77777777">
        <w:trPr>
          <w:jc w:val="center"/>
        </w:trPr>
        <w:tc>
          <w:tcPr>
            <w:tcW w:w="8297" w:type="dxa"/>
            <w:gridSpan w:val="7"/>
            <w:vAlign w:val="center"/>
          </w:tcPr>
          <w:p w14:paraId="4AC91DAE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近14天内是否来自（或途径）疫情重点地区和高风险地区？</w:t>
            </w:r>
          </w:p>
          <w:p w14:paraId="20848078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□否     □是 ，到达时间为：</w:t>
            </w:r>
          </w:p>
        </w:tc>
      </w:tr>
      <w:tr w:rsidR="00406669" w14:paraId="28243E0A" w14:textId="7777777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14:paraId="5DEB54E2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近14天内是否离开过常州？ □否   □是</w:t>
            </w:r>
          </w:p>
        </w:tc>
      </w:tr>
      <w:tr w:rsidR="00406669" w14:paraId="7CE9C092" w14:textId="77777777">
        <w:trPr>
          <w:trHeight w:val="284"/>
          <w:jc w:val="center"/>
        </w:trPr>
        <w:tc>
          <w:tcPr>
            <w:tcW w:w="1696" w:type="dxa"/>
            <w:vAlign w:val="center"/>
          </w:tcPr>
          <w:p w14:paraId="116CDA9B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 w14:paraId="180B1F0A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7DB274FB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返常日期</w:t>
            </w:r>
            <w:proofErr w:type="gramEnd"/>
          </w:p>
        </w:tc>
        <w:tc>
          <w:tcPr>
            <w:tcW w:w="2914" w:type="dxa"/>
            <w:vAlign w:val="center"/>
          </w:tcPr>
          <w:p w14:paraId="423EC3C9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6669" w14:paraId="2F1A433F" w14:textId="77777777">
        <w:trPr>
          <w:trHeight w:val="284"/>
          <w:jc w:val="center"/>
        </w:trPr>
        <w:tc>
          <w:tcPr>
            <w:tcW w:w="1696" w:type="dxa"/>
            <w:vAlign w:val="center"/>
          </w:tcPr>
          <w:p w14:paraId="2E8D96FA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14:paraId="08E5CB11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72AC0145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途径日期</w:t>
            </w:r>
          </w:p>
        </w:tc>
        <w:tc>
          <w:tcPr>
            <w:tcW w:w="2914" w:type="dxa"/>
            <w:vAlign w:val="center"/>
          </w:tcPr>
          <w:p w14:paraId="4BB9B9D0" w14:textId="77777777" w:rsidR="00406669" w:rsidRDefault="004066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6669" w14:paraId="3B62CF8A" w14:textId="77777777">
        <w:trPr>
          <w:trHeight w:val="567"/>
          <w:jc w:val="center"/>
        </w:trPr>
        <w:tc>
          <w:tcPr>
            <w:tcW w:w="8297" w:type="dxa"/>
            <w:gridSpan w:val="7"/>
            <w:vAlign w:val="center"/>
          </w:tcPr>
          <w:p w14:paraId="1D9283D5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近14天内是否有与来自疫情重点地区和高风险地区的人员接触情况？</w:t>
            </w:r>
          </w:p>
          <w:p w14:paraId="18D841D9" w14:textId="77777777" w:rsidR="00406669" w:rsidRDefault="00204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□否 □是 ，接触时间为：</w:t>
            </w:r>
          </w:p>
        </w:tc>
      </w:tr>
      <w:tr w:rsidR="00406669" w14:paraId="17544C0C" w14:textId="77777777">
        <w:trPr>
          <w:trHeight w:val="2133"/>
          <w:jc w:val="center"/>
        </w:trPr>
        <w:tc>
          <w:tcPr>
            <w:tcW w:w="8297" w:type="dxa"/>
            <w:gridSpan w:val="7"/>
            <w:vAlign w:val="center"/>
          </w:tcPr>
          <w:p w14:paraId="58C0B354" w14:textId="77777777" w:rsidR="00406669" w:rsidRDefault="00204344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本人承诺以上信息真实准确。如有不实，愿承担由此引起的一切后果及法律责任。</w:t>
            </w:r>
          </w:p>
          <w:p w14:paraId="73AC8151" w14:textId="77777777" w:rsidR="00406669" w:rsidRDefault="00406669">
            <w:pPr>
              <w:jc w:val="left"/>
              <w:rPr>
                <w:rFonts w:ascii="宋体" w:hAnsi="宋体"/>
                <w:sz w:val="24"/>
              </w:rPr>
            </w:pPr>
          </w:p>
          <w:p w14:paraId="3BE9FE88" w14:textId="77777777" w:rsidR="00406669" w:rsidRDefault="0020434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申报人（签名）： </w:t>
            </w:r>
          </w:p>
          <w:p w14:paraId="1AD675DC" w14:textId="77777777" w:rsidR="00406669" w:rsidRDefault="00406669">
            <w:pPr>
              <w:jc w:val="left"/>
              <w:rPr>
                <w:rFonts w:ascii="宋体" w:hAnsi="宋体"/>
                <w:sz w:val="24"/>
              </w:rPr>
            </w:pPr>
          </w:p>
          <w:p w14:paraId="30743338" w14:textId="77777777" w:rsidR="00406669" w:rsidRDefault="0020434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单位（公章）</w:t>
            </w:r>
          </w:p>
          <w:p w14:paraId="74DDAAF4" w14:textId="77777777" w:rsidR="00406669" w:rsidRDefault="00406669">
            <w:pPr>
              <w:jc w:val="left"/>
              <w:rPr>
                <w:rFonts w:ascii="宋体" w:hAnsi="宋体"/>
                <w:sz w:val="24"/>
              </w:rPr>
            </w:pPr>
          </w:p>
          <w:p w14:paraId="76F45B02" w14:textId="77777777" w:rsidR="00406669" w:rsidRDefault="00204344">
            <w:pPr>
              <w:ind w:firstLineChars="2050" w:firstLine="4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17F626A1" w14:textId="77777777" w:rsidR="00406669" w:rsidRDefault="00204344">
      <w:pPr>
        <w:adjustRightIn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存在瞒报或审查不严的企业，一经发现将严肃处理，在诚信体系中予以记录，并报有关部门依法追究责任。在进入公司时，请凭《疫情期间参与政府采购活动开评标人员健康信息登记表》和本人身份证原件方能到指定开评标场所。</w:t>
      </w:r>
    </w:p>
    <w:p w14:paraId="59349FCA" w14:textId="77777777" w:rsidR="00406669" w:rsidRDefault="00406669">
      <w:pPr>
        <w:pStyle w:val="2"/>
        <w:ind w:firstLine="560"/>
      </w:pPr>
    </w:p>
    <w:sectPr w:rsidR="00406669">
      <w:headerReference w:type="default" r:id="rId8"/>
      <w:pgSz w:w="11906" w:h="16838"/>
      <w:pgMar w:top="1246" w:right="926" w:bottom="144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143F" w14:textId="77777777" w:rsidR="00D323CD" w:rsidRDefault="00D323CD">
      <w:r>
        <w:separator/>
      </w:r>
    </w:p>
  </w:endnote>
  <w:endnote w:type="continuationSeparator" w:id="0">
    <w:p w14:paraId="543FD841" w14:textId="77777777" w:rsidR="00D323CD" w:rsidRDefault="00D3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?">
    <w:altName w:val="宋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DA09" w14:textId="77777777" w:rsidR="00D323CD" w:rsidRDefault="00D323CD">
      <w:r>
        <w:separator/>
      </w:r>
    </w:p>
  </w:footnote>
  <w:footnote w:type="continuationSeparator" w:id="0">
    <w:p w14:paraId="3258C872" w14:textId="77777777" w:rsidR="00D323CD" w:rsidRDefault="00D3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E8A5" w14:textId="77777777" w:rsidR="00406669" w:rsidRDefault="0040666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CF85"/>
    <w:multiLevelType w:val="singleLevel"/>
    <w:tmpl w:val="5371CF85"/>
    <w:lvl w:ilvl="0">
      <w:start w:val="1"/>
      <w:numFmt w:val="decimal"/>
      <w:suff w:val="nothing"/>
      <w:lvlText w:val="%1."/>
      <w:lvlJc w:val="left"/>
      <w:rPr>
        <w:rFonts w:cs="Times New Roman"/>
        <w:color w:val="auto"/>
      </w:rPr>
    </w:lvl>
  </w:abstractNum>
  <w:num w:numId="1" w16cid:durableId="127822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1AB"/>
    <w:rsid w:val="000155AF"/>
    <w:rsid w:val="0001613E"/>
    <w:rsid w:val="0003055F"/>
    <w:rsid w:val="00043C53"/>
    <w:rsid w:val="000B1389"/>
    <w:rsid w:val="000B3974"/>
    <w:rsid w:val="000F4025"/>
    <w:rsid w:val="0010230D"/>
    <w:rsid w:val="001A0FB4"/>
    <w:rsid w:val="001F1874"/>
    <w:rsid w:val="00204344"/>
    <w:rsid w:val="00223697"/>
    <w:rsid w:val="00244306"/>
    <w:rsid w:val="00253CC8"/>
    <w:rsid w:val="002A0F00"/>
    <w:rsid w:val="002D7F47"/>
    <w:rsid w:val="003039B9"/>
    <w:rsid w:val="00361AE5"/>
    <w:rsid w:val="003D0AFA"/>
    <w:rsid w:val="00406669"/>
    <w:rsid w:val="00424C05"/>
    <w:rsid w:val="004471AB"/>
    <w:rsid w:val="00453B99"/>
    <w:rsid w:val="004B0B8F"/>
    <w:rsid w:val="00523126"/>
    <w:rsid w:val="00534933"/>
    <w:rsid w:val="00536562"/>
    <w:rsid w:val="00547836"/>
    <w:rsid w:val="0057635E"/>
    <w:rsid w:val="00594002"/>
    <w:rsid w:val="005A702D"/>
    <w:rsid w:val="005F38FB"/>
    <w:rsid w:val="00602EE7"/>
    <w:rsid w:val="006C3103"/>
    <w:rsid w:val="0076141A"/>
    <w:rsid w:val="007A3FEE"/>
    <w:rsid w:val="007B628F"/>
    <w:rsid w:val="007D77EC"/>
    <w:rsid w:val="00853FE1"/>
    <w:rsid w:val="0089233F"/>
    <w:rsid w:val="008C4B60"/>
    <w:rsid w:val="00931203"/>
    <w:rsid w:val="00972F04"/>
    <w:rsid w:val="00990C4D"/>
    <w:rsid w:val="009A6577"/>
    <w:rsid w:val="00A62D70"/>
    <w:rsid w:val="00B049FD"/>
    <w:rsid w:val="00B05B1F"/>
    <w:rsid w:val="00BF15F9"/>
    <w:rsid w:val="00BF2234"/>
    <w:rsid w:val="00C21C7E"/>
    <w:rsid w:val="00C75E3A"/>
    <w:rsid w:val="00CB39F1"/>
    <w:rsid w:val="00D323CD"/>
    <w:rsid w:val="00DD3B63"/>
    <w:rsid w:val="00DF5B2F"/>
    <w:rsid w:val="00E136B3"/>
    <w:rsid w:val="00EA7D39"/>
    <w:rsid w:val="00EF4DE0"/>
    <w:rsid w:val="09946177"/>
    <w:rsid w:val="0BC87FE8"/>
    <w:rsid w:val="139B60CE"/>
    <w:rsid w:val="2A093061"/>
    <w:rsid w:val="30315FB6"/>
    <w:rsid w:val="31C4432C"/>
    <w:rsid w:val="36A754D4"/>
    <w:rsid w:val="38CF3B16"/>
    <w:rsid w:val="409C1E86"/>
    <w:rsid w:val="460666A8"/>
    <w:rsid w:val="4E3762C5"/>
    <w:rsid w:val="527A7FD8"/>
    <w:rsid w:val="52D12ED4"/>
    <w:rsid w:val="5EA5534A"/>
    <w:rsid w:val="61E14361"/>
    <w:rsid w:val="6A59222D"/>
    <w:rsid w:val="6C7769E9"/>
    <w:rsid w:val="71C979C9"/>
    <w:rsid w:val="755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3EE31"/>
  <w15:docId w15:val="{4BBC5234-F04C-4ABA-A9AA-E02C0589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420" w:firstLineChars="200" w:firstLine="420"/>
    </w:pPr>
    <w:rPr>
      <w:rFonts w:ascii="Times New Roman" w:eastAsia="宋?"/>
    </w:rPr>
  </w:style>
  <w:style w:type="paragraph" w:styleId="a3">
    <w:name w:val="Body Text Indent"/>
    <w:basedOn w:val="a"/>
    <w:next w:val="a4"/>
    <w:qFormat/>
    <w:pPr>
      <w:ind w:firstLine="645"/>
    </w:pPr>
    <w:rPr>
      <w:rFonts w:ascii="Arial" w:eastAsia="仿宋_GB2312" w:hAnsi="Arial"/>
      <w:sz w:val="28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22"/>
    </w:rPr>
  </w:style>
  <w:style w:type="character" w:customStyle="1" w:styleId="a8">
    <w:name w:val="页眉 字符"/>
    <w:link w:val="a7"/>
    <w:qFormat/>
    <w:locked/>
    <w:rPr>
      <w:rFonts w:ascii="Times New Roman" w:hAnsi="Times New Roman" w:cs="Times New Roman"/>
      <w:sz w:val="18"/>
    </w:rPr>
  </w:style>
  <w:style w:type="character" w:customStyle="1" w:styleId="1">
    <w:name w:val="页眉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王萍娟</cp:lastModifiedBy>
  <cp:revision>24</cp:revision>
  <dcterms:created xsi:type="dcterms:W3CDTF">2020-12-24T00:55:00Z</dcterms:created>
  <dcterms:modified xsi:type="dcterms:W3CDTF">2022-05-19T01:54:00Z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